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-828675</wp:posOffset>
            </wp:positionV>
            <wp:extent cx="8073390" cy="1427480"/>
            <wp:effectExtent l="0" t="0" r="3810" b="1270"/>
            <wp:wrapNone/>
            <wp:docPr id="1" name="图片 1" descr="C:/Users/JY001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JY001/Desktop/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67" r="67"/>
                    <a:stretch>
                      <a:fillRect/>
                    </a:stretch>
                  </pic:blipFill>
                  <pic:spPr>
                    <a:xfrm>
                      <a:off x="0" y="0"/>
                      <a:ext cx="807339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720055D">
      <w:pPr>
        <w:ind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www.ylqxexpo.com</w:t>
      </w: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1.6pt;height:161.5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10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10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10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</w:rPr>
        <w:t>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12522AF3"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</w:t>
      </w:r>
      <w:r>
        <w:rPr>
          <w:rFonts w:hint="eastAsia" w:ascii="黑体" w:eastAsia="黑体"/>
          <w:b/>
        </w:rPr>
        <w:t>国际医疗展相关服务）确认表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个，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>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left="-840" w:leftChars="-400" w:right="-840" w:rightChars="-400" w:firstLine="1260" w:firstLineChars="7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</w:t>
      </w:r>
      <w:r>
        <w:rPr>
          <w:rFonts w:hint="eastAsia" w:ascii="黑体" w:eastAsia="黑体"/>
          <w:sz w:val="18"/>
          <w:szCs w:val="18"/>
          <w:lang w:eastAsia="zh-CN"/>
        </w:rPr>
        <w:t>定</w:t>
      </w:r>
      <w:r>
        <w:rPr>
          <w:rFonts w:hint="eastAsia" w:ascii="黑体" w:eastAsia="黑体"/>
          <w:sz w:val="18"/>
          <w:szCs w:val="18"/>
        </w:rPr>
        <w:t>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 </w:t>
      </w:r>
    </w:p>
    <w:p w14:paraId="50B0922B">
      <w:pPr>
        <w:spacing w:line="380" w:lineRule="exact"/>
        <w:ind w:left="-840" w:leftChars="-400" w:right="-840" w:rightChars="-400"/>
        <w:rPr>
          <w:rFonts w:hint="eastAsia"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0C982174">
      <w:pPr>
        <w:spacing w:line="380" w:lineRule="exact"/>
        <w:ind w:left="-840" w:leftChars="-400" w:right="-840" w:rightChars="-4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收款单位：上海聚亿展览服务有限公司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1001140209007214435</w:t>
      </w:r>
    </w:p>
    <w:p w14:paraId="53949C86">
      <w:pPr>
        <w:spacing w:line="380" w:lineRule="exact"/>
        <w:ind w:left="-840" w:leftChars="-400" w:right="-840" w:rightChars="-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中国工商银行股份有限公司上海市莘庄支行</w:t>
      </w:r>
      <w:bookmarkStart w:id="0" w:name="_GoBack"/>
      <w:bookmarkEnd w:id="0"/>
    </w:p>
    <w:p w14:paraId="2B779C7B">
      <w:pPr>
        <w:spacing w:line="380" w:lineRule="exact"/>
        <w:ind w:left="-840" w:leftChars="-400" w:right="-840" w:rightChars="-400"/>
        <w:rPr>
          <w:rFonts w:hint="eastAsia" w:ascii="宋体" w:hAnsi="宋体"/>
          <w:b/>
          <w:bCs/>
          <w:sz w:val="28"/>
          <w:szCs w:val="28"/>
        </w:rPr>
      </w:pPr>
    </w:p>
    <w:p w14:paraId="29AECD7D">
      <w:pPr>
        <w:spacing w:line="380" w:lineRule="exact"/>
        <w:ind w:left="-840" w:leftChars="-400" w:right="-840" w:rightChars="-4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C22422"/>
    <w:rsid w:val="0CE42554"/>
    <w:rsid w:val="0E3125C2"/>
    <w:rsid w:val="0E870BA5"/>
    <w:rsid w:val="0E950E08"/>
    <w:rsid w:val="0ED07F1B"/>
    <w:rsid w:val="0F704DDA"/>
    <w:rsid w:val="101E123D"/>
    <w:rsid w:val="11B14396"/>
    <w:rsid w:val="11ED4883"/>
    <w:rsid w:val="124651E1"/>
    <w:rsid w:val="15E2062A"/>
    <w:rsid w:val="18392B49"/>
    <w:rsid w:val="184E1F42"/>
    <w:rsid w:val="1BD05AF9"/>
    <w:rsid w:val="1C67318A"/>
    <w:rsid w:val="1C7F50E4"/>
    <w:rsid w:val="1D512722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CE041DC"/>
    <w:rsid w:val="2EAD0FBD"/>
    <w:rsid w:val="2F4275B7"/>
    <w:rsid w:val="31321C80"/>
    <w:rsid w:val="33E122B3"/>
    <w:rsid w:val="355312B2"/>
    <w:rsid w:val="357E60DF"/>
    <w:rsid w:val="36362028"/>
    <w:rsid w:val="37AA318C"/>
    <w:rsid w:val="38615E2A"/>
    <w:rsid w:val="38A23DB3"/>
    <w:rsid w:val="38FD6F06"/>
    <w:rsid w:val="39EF338B"/>
    <w:rsid w:val="3A5E414F"/>
    <w:rsid w:val="3B2762A1"/>
    <w:rsid w:val="3CC052AC"/>
    <w:rsid w:val="3D2F571C"/>
    <w:rsid w:val="3E08716E"/>
    <w:rsid w:val="3F3253F9"/>
    <w:rsid w:val="3FDC599D"/>
    <w:rsid w:val="448F69DE"/>
    <w:rsid w:val="45313988"/>
    <w:rsid w:val="46E50EF2"/>
    <w:rsid w:val="4A046491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A942BAD"/>
    <w:rsid w:val="6B3A231F"/>
    <w:rsid w:val="6C903589"/>
    <w:rsid w:val="6DC1776E"/>
    <w:rsid w:val="714F3B82"/>
    <w:rsid w:val="71C16AF6"/>
    <w:rsid w:val="74C56405"/>
    <w:rsid w:val="77705683"/>
    <w:rsid w:val="7944224A"/>
    <w:rsid w:val="7A6619F8"/>
    <w:rsid w:val="7C305478"/>
    <w:rsid w:val="7CA16151"/>
    <w:rsid w:val="7D8D053C"/>
    <w:rsid w:val="7DFA7E14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537</Characters>
  <Lines>5</Lines>
  <Paragraphs>1</Paragraphs>
  <TotalTime>5</TotalTime>
  <ScaleCrop>false</ScaleCrop>
  <LinksUpToDate>false</LinksUpToDate>
  <CharactersWithSpaces>1282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JY001</cp:lastModifiedBy>
  <cp:lastPrinted>2016-09-19T05:54:00Z</cp:lastPrinted>
  <dcterms:modified xsi:type="dcterms:W3CDTF">2025-10-09T06:22:26Z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25AAA65BB17C409DAC9410EE1D6E2B36</vt:lpwstr>
  </property>
  <property fmtid="{D5CDD505-2E9C-101B-9397-08002B2CF9AE}" pid="4" name="KSOTemplateDocerSaveRecord">
    <vt:lpwstr>eyJoZGlkIjoiYjIxMjk4YTU5NDM4NzhmZjc4ZjJiN2VmY2RkZjM2N2EifQ==</vt:lpwstr>
  </property>
</Properties>
</file>